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FF39B8" w:rsidTr="006421EA">
        <w:trPr>
          <w:trHeight w:val="1418"/>
        </w:trPr>
        <w:tc>
          <w:tcPr>
            <w:tcW w:w="2376" w:type="dxa"/>
            <w:hideMark/>
          </w:tcPr>
          <w:p w:rsidR="00FF39B8" w:rsidRDefault="00FF39B8" w:rsidP="006421EA">
            <w:pPr>
              <w:spacing w:after="0" w:line="24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62FB0CED" wp14:editId="542BBA29">
                  <wp:extent cx="1371600" cy="942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FF39B8" w:rsidRDefault="00FF39B8" w:rsidP="006421EA">
            <w:pPr>
              <w:spacing w:after="0" w:line="360" w:lineRule="auto"/>
              <w:rPr>
                <w:b/>
                <w:lang w:val="ru-RU"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FF39B8" w:rsidRDefault="00FF39B8" w:rsidP="006421E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FF39B8" w:rsidRDefault="00FF39B8" w:rsidP="006421EA">
            <w:pPr>
              <w:spacing w:after="0" w:line="360" w:lineRule="auto"/>
              <w:rPr>
                <w:rFonts w:cs="Times New Roman"/>
                <w:b/>
                <w:lang w:val="ru-RU"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FF39B8" w:rsidRDefault="00FF39B8" w:rsidP="00FF39B8">
      <w:pPr>
        <w:spacing w:after="0" w:line="240" w:lineRule="auto"/>
        <w:jc w:val="center"/>
        <w:rPr>
          <w:rFonts w:ascii="Calibri" w:hAnsi="Calibri"/>
          <w:b/>
          <w:sz w:val="8"/>
          <w:szCs w:val="8"/>
        </w:rPr>
      </w:pPr>
    </w:p>
    <w:p w:rsidR="00FF39B8" w:rsidRDefault="00FF39B8" w:rsidP="00FF39B8">
      <w:pPr>
        <w:spacing w:after="0" w:line="240" w:lineRule="auto"/>
        <w:jc w:val="center"/>
        <w:rPr>
          <w:b/>
          <w:sz w:val="8"/>
          <w:szCs w:val="8"/>
        </w:rPr>
      </w:pPr>
    </w:p>
    <w:p w:rsidR="00FF39B8" w:rsidRDefault="00FF39B8" w:rsidP="00FF39B8">
      <w:pPr>
        <w:spacing w:after="0" w:line="240" w:lineRule="auto"/>
        <w:jc w:val="center"/>
        <w:rPr>
          <w:b/>
          <w:sz w:val="8"/>
          <w:szCs w:val="8"/>
        </w:rPr>
      </w:pPr>
    </w:p>
    <w:p w:rsidR="00FF39B8" w:rsidRDefault="00FF39B8" w:rsidP="00FF39B8">
      <w:pPr>
        <w:spacing w:after="0" w:line="240" w:lineRule="auto"/>
        <w:jc w:val="center"/>
        <w:rPr>
          <w:b/>
        </w:rPr>
      </w:pPr>
      <w:r>
        <w:rPr>
          <w:b/>
        </w:rPr>
        <w:t>ОПИС ДИСЦИПЛІНИ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  <w:bCs/>
              </w:rPr>
              <w:t>Страхові послуги</w:t>
            </w:r>
          </w:p>
        </w:tc>
      </w:tr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 w:rsidRPr="001F0171">
              <w:rPr>
                <w:b/>
              </w:rPr>
              <w:t>Ступінь</w:t>
            </w:r>
            <w:r>
              <w:rPr>
                <w:b/>
              </w:rPr>
              <w:t xml:space="preserve"> перший (бакалаврський)</w:t>
            </w:r>
          </w:p>
        </w:tc>
      </w:tr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Calibri"/>
                <w:b/>
              </w:rPr>
              <w:t>6.030508</w:t>
            </w:r>
            <w:r>
              <w:rPr>
                <w:b/>
              </w:rPr>
              <w:t xml:space="preserve"> «Фінанси і кредит»</w:t>
            </w:r>
          </w:p>
        </w:tc>
      </w:tr>
      <w:tr w:rsidR="00FF39B8" w:rsidTr="006421EA">
        <w:tc>
          <w:tcPr>
            <w:tcW w:w="2943" w:type="dxa"/>
            <w:hideMark/>
          </w:tcPr>
          <w:p w:rsidR="00FF39B8" w:rsidRDefault="00FF39B8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FF39B8" w:rsidRDefault="000B7731" w:rsidP="006421EA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</w:tr>
    </w:tbl>
    <w:p w:rsidR="00FF39B8" w:rsidRDefault="00FF39B8" w:rsidP="00FF39B8">
      <w:pPr>
        <w:spacing w:after="0" w:line="240" w:lineRule="auto"/>
        <w:rPr>
          <w:rFonts w:ascii="Calibri" w:hAnsi="Calibri"/>
          <w:sz w:val="8"/>
          <w:szCs w:val="8"/>
        </w:rPr>
      </w:pPr>
    </w:p>
    <w:p w:rsidR="00FF39B8" w:rsidRDefault="00FF39B8" w:rsidP="00FF39B8">
      <w:pPr>
        <w:spacing w:after="0"/>
        <w:jc w:val="both"/>
        <w:rPr>
          <w:b/>
        </w:rPr>
      </w:pPr>
    </w:p>
    <w:p w:rsidR="00FF39B8" w:rsidRDefault="00FF39B8" w:rsidP="00FF39B8">
      <w:pPr>
        <w:spacing w:after="0"/>
        <w:jc w:val="both"/>
        <w:rPr>
          <w:b/>
          <w:i/>
        </w:rPr>
      </w:pPr>
      <w:r>
        <w:rPr>
          <w:b/>
        </w:rPr>
        <w:t xml:space="preserve">1. Мета дисципліни в контексті підготовки фахівців певної спеціальності: </w:t>
      </w:r>
      <w:r>
        <w:t>формування знань з організації та функціонування страхового ринку України, розкриття сутності та основної ролі страхової системи країни.</w:t>
      </w:r>
    </w:p>
    <w:p w:rsidR="00FF39B8" w:rsidRDefault="00FF39B8" w:rsidP="00FF39B8">
      <w:pPr>
        <w:spacing w:after="0"/>
        <w:jc w:val="both"/>
        <w:rPr>
          <w:b/>
        </w:rPr>
      </w:pPr>
    </w:p>
    <w:p w:rsidR="00FF39B8" w:rsidRDefault="00FF39B8" w:rsidP="00FF39B8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</w:rPr>
        <w:t>2. Заплановані результати навчання</w:t>
      </w:r>
      <w:r>
        <w:t xml:space="preserve">: У результаті вивчення навчальної дисципліни студент повинен знати: </w:t>
      </w:r>
      <w:r>
        <w:rPr>
          <w:color w:val="000000"/>
        </w:rPr>
        <w:t>сутність страхових послуг як   специфічного товару, їх економічну необхідність; асортимент діючих страхових послуг, їх сферу розповсюдження та місце в умовах розвитку економіки України; ознаки страхового ризику та можливості страхового захисту від ньо</w:t>
      </w:r>
      <w:r>
        <w:rPr>
          <w:color w:val="000000"/>
        </w:rPr>
        <w:softHyphen/>
        <w:t>го; розуміння страхування як фінансово-кредитних відносин та страхо</w:t>
      </w:r>
      <w:r>
        <w:rPr>
          <w:color w:val="000000"/>
        </w:rPr>
        <w:softHyphen/>
        <w:t>вих послуг як об'єкту управління; взаємодії суб'єктів страхування в умовах первинного та вторинного ринку страхових послуг; загальні принципи надання страхових послуг; економічну сутність і зміст окремих видів страхових послуг; організацію та технологію страхової угоди; напрямки тарифної та цінової  політики страховиків; взаємодію страховиків та страхувальників, психологію та техніку регулювання страхових інтересів.</w:t>
      </w:r>
    </w:p>
    <w:p w:rsidR="00FF39B8" w:rsidRDefault="00FF39B8" w:rsidP="00FF39B8">
      <w:pPr>
        <w:spacing w:after="0"/>
        <w:jc w:val="both"/>
        <w:rPr>
          <w:b/>
        </w:rPr>
      </w:pPr>
    </w:p>
    <w:p w:rsidR="00FF39B8" w:rsidRDefault="00FF39B8" w:rsidP="00FF39B8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FF39B8" w:rsidRDefault="00FF39B8" w:rsidP="00FF39B8">
      <w:pPr>
        <w:spacing w:after="0"/>
        <w:jc w:val="both"/>
        <w:rPr>
          <w:lang w:val="ru-RU"/>
        </w:rPr>
      </w:pPr>
      <w:r>
        <w:t>Усне та письмове опитування.</w:t>
      </w:r>
    </w:p>
    <w:p w:rsidR="00FF39B8" w:rsidRDefault="00FF39B8" w:rsidP="00FF39B8">
      <w:pPr>
        <w:spacing w:after="0"/>
        <w:jc w:val="both"/>
      </w:pPr>
      <w:r>
        <w:t>Участь у дискусії та обговоренні питань, які винесені на семінарське заняття.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Тестування</w:t>
      </w:r>
      <w:proofErr w:type="spellEnd"/>
      <w:r>
        <w:t>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Написання</w:t>
      </w:r>
      <w:proofErr w:type="spellEnd"/>
      <w:r>
        <w:t xml:space="preserve"> 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rPr>
          <w:lang w:val="uk-UA"/>
        </w:rPr>
        <w:t>, практичних завдань</w:t>
      </w:r>
      <w:r>
        <w:t>.</w:t>
      </w:r>
    </w:p>
    <w:p w:rsidR="00FF39B8" w:rsidRDefault="00FF39B8" w:rsidP="00FF39B8">
      <w:pPr>
        <w:pStyle w:val="a3"/>
        <w:numPr>
          <w:ilvl w:val="0"/>
          <w:numId w:val="1"/>
        </w:numPr>
        <w:spacing w:after="0"/>
        <w:jc w:val="both"/>
      </w:pPr>
      <w:r>
        <w:rPr>
          <w:lang w:val="uk-UA"/>
        </w:rPr>
        <w:t>Залік</w:t>
      </w:r>
      <w:r>
        <w:t>.</w:t>
      </w:r>
    </w:p>
    <w:p w:rsidR="00FF39B8" w:rsidRDefault="00FF39B8" w:rsidP="00FF39B8">
      <w:pPr>
        <w:spacing w:after="0"/>
        <w:ind w:firstLine="709"/>
        <w:jc w:val="both"/>
        <w:rPr>
          <w:b/>
        </w:rPr>
      </w:pPr>
    </w:p>
    <w:p w:rsidR="00FF39B8" w:rsidRDefault="00FF39B8" w:rsidP="00FF39B8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0B7731" w:rsidRPr="00265F66" w:rsidRDefault="000B7731" w:rsidP="000B7731">
      <w:pPr>
        <w:spacing w:after="0"/>
        <w:jc w:val="both"/>
      </w:pPr>
      <w:r w:rsidRPr="00265F66">
        <w:t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індивідуальних заняттях і оцінюється сумою набраних 50 балів. Максимальна сума балів, набраних на семінарських заняттях становить 25 балів, індивідуальних заняттях - 25 балів, екзамен – 50 балів.</w:t>
      </w:r>
    </w:p>
    <w:p w:rsidR="00FF39B8" w:rsidRPr="000B7731" w:rsidRDefault="00FF39B8" w:rsidP="00FF39B8">
      <w:pPr>
        <w:spacing w:after="0"/>
        <w:jc w:val="both"/>
        <w:rPr>
          <w:b/>
        </w:rPr>
      </w:pPr>
      <w:bookmarkStart w:id="0" w:name="_GoBack"/>
      <w:bookmarkEnd w:id="0"/>
    </w:p>
    <w:p w:rsidR="00FF39B8" w:rsidRDefault="00FF39B8" w:rsidP="00FF39B8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FF39B8" w:rsidRDefault="00FF39B8" w:rsidP="00FF39B8">
      <w:pPr>
        <w:spacing w:after="0"/>
        <w:rPr>
          <w:b/>
          <w:i/>
          <w:sz w:val="28"/>
          <w:szCs w:val="28"/>
        </w:rPr>
      </w:pPr>
      <w:proofErr w:type="spellStart"/>
      <w:r>
        <w:rPr>
          <w:bCs/>
        </w:rPr>
        <w:t>Гнип</w:t>
      </w:r>
      <w:proofErr w:type="spellEnd"/>
      <w:r>
        <w:rPr>
          <w:bCs/>
        </w:rPr>
        <w:t xml:space="preserve"> Н.О., кандидат економічних наук, ст. викладач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52"/>
    <w:rsid w:val="00045720"/>
    <w:rsid w:val="000B7731"/>
    <w:rsid w:val="00916952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B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F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B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F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2018-04-17T11:20:00Z</dcterms:created>
  <dcterms:modified xsi:type="dcterms:W3CDTF">2018-04-18T06:13:00Z</dcterms:modified>
</cp:coreProperties>
</file>